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7371E" w:rsidRDefault="005F18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THE COVENANT BETWEEN THE SYNOD OF THE SUN, THE</w:t>
      </w:r>
    </w:p>
    <w:p w14:paraId="00000002" w14:textId="0C0C8F0D" w:rsidR="0017371E" w:rsidRDefault="005F18CB">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w:t>
      </w:r>
      <w:bookmarkStart w:id="0" w:name="_GoBack"/>
      <w:bookmarkEnd w:id="0"/>
      <w:r>
        <w:rPr>
          <w:rFonts w:ascii="Times New Roman" w:eastAsia="Times New Roman" w:hAnsi="Times New Roman" w:cs="Times New Roman"/>
          <w:b/>
          <w:sz w:val="28"/>
          <w:szCs w:val="28"/>
        </w:rPr>
        <w:t>PRESBYTERIAN CHURCH (U.S.A), AND TRINITY UNIVERSITY</w:t>
      </w:r>
    </w:p>
    <w:p w14:paraId="00000003" w14:textId="77777777" w:rsidR="0017371E" w:rsidRDefault="005F18CB">
      <w:pPr>
        <w:rPr>
          <w:rFonts w:ascii="Times New Roman" w:eastAsia="Times New Roman" w:hAnsi="Times New Roman" w:cs="Times New Roman"/>
        </w:rPr>
      </w:pPr>
      <w:r>
        <w:rPr>
          <w:rFonts w:ascii="Times New Roman" w:eastAsia="Times New Roman" w:hAnsi="Times New Roman" w:cs="Times New Roman"/>
        </w:rPr>
        <w:t xml:space="preserve"> </w:t>
      </w:r>
    </w:p>
    <w:p w14:paraId="00000004" w14:textId="77777777" w:rsidR="0017371E" w:rsidRDefault="005F18CB">
      <w:pPr>
        <w:rPr>
          <w:rFonts w:ascii="Times New Roman" w:eastAsia="Times New Roman" w:hAnsi="Times New Roman" w:cs="Times New Roman"/>
          <w:b/>
        </w:rPr>
      </w:pPr>
      <w:r>
        <w:rPr>
          <w:rFonts w:ascii="Times New Roman" w:eastAsia="Times New Roman" w:hAnsi="Times New Roman" w:cs="Times New Roman"/>
          <w:b/>
        </w:rPr>
        <w:t>Preamble</w:t>
      </w:r>
    </w:p>
    <w:p w14:paraId="00000005" w14:textId="77777777" w:rsidR="0017371E" w:rsidRDefault="005F18CB">
      <w:pPr>
        <w:rPr>
          <w:rFonts w:ascii="Times New Roman" w:eastAsia="Times New Roman" w:hAnsi="Times New Roman" w:cs="Times New Roman"/>
        </w:rPr>
      </w:pPr>
      <w:r>
        <w:rPr>
          <w:rFonts w:ascii="Times New Roman" w:eastAsia="Times New Roman" w:hAnsi="Times New Roman" w:cs="Times New Roman"/>
        </w:rPr>
        <w:t xml:space="preserve"> </w:t>
      </w:r>
    </w:p>
    <w:p w14:paraId="00000006" w14:textId="77777777" w:rsidR="0017371E" w:rsidRDefault="005F18CB">
      <w:pPr>
        <w:jc w:val="both"/>
        <w:rPr>
          <w:rFonts w:ascii="Times New Roman" w:eastAsia="Times New Roman" w:hAnsi="Times New Roman" w:cs="Times New Roman"/>
          <w:i/>
        </w:rPr>
      </w:pPr>
      <w:r>
        <w:rPr>
          <w:rFonts w:ascii="Times New Roman" w:eastAsia="Times New Roman" w:hAnsi="Times New Roman" w:cs="Times New Roman"/>
        </w:rPr>
        <w:t>The Church affirms that the creating and redeeming God sustains all of life.  That same God, as revealed in Jesus the Christ, calls humanity to love God and neighbor with heart, soul, strength, and mind.  Taking seriously the life of the mind, the Reformed tradition continuously seeks to express this aspect of God’s call in encouragement of and support for education.  From the beginning of its presence on the North American continent, the Presbyterian branch of the Reformed tradition has committed itself to establishing church-related colleges and universities.  Changing circumstances may call for new forms of relationship between the Church and its related colleges and universities, but the commitment itself remains consistent</w:t>
      </w:r>
      <w:r>
        <w:rPr>
          <w:rFonts w:ascii="Times New Roman" w:eastAsia="Times New Roman" w:hAnsi="Times New Roman" w:cs="Times New Roman"/>
          <w:i/>
        </w:rPr>
        <w:t>.</w:t>
      </w:r>
    </w:p>
    <w:p w14:paraId="00000007"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8" w14:textId="77777777" w:rsidR="0017371E" w:rsidRDefault="005F18CB">
      <w:pPr>
        <w:jc w:val="both"/>
        <w:rPr>
          <w:rFonts w:ascii="Times New Roman" w:eastAsia="Times New Roman" w:hAnsi="Times New Roman" w:cs="Times New Roman"/>
          <w:b/>
        </w:rPr>
      </w:pPr>
      <w:r>
        <w:rPr>
          <w:rFonts w:ascii="Times New Roman" w:eastAsia="Times New Roman" w:hAnsi="Times New Roman" w:cs="Times New Roman"/>
          <w:b/>
        </w:rPr>
        <w:t>Historical Context</w:t>
      </w:r>
    </w:p>
    <w:p w14:paraId="00000009"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A" w14:textId="0C73D582"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The Cumberland Presbyterian Church established Trinity University in 1869 in </w:t>
      </w:r>
      <w:proofErr w:type="spellStart"/>
      <w:r>
        <w:rPr>
          <w:rFonts w:ascii="Times New Roman" w:eastAsia="Times New Roman" w:hAnsi="Times New Roman" w:cs="Times New Roman"/>
        </w:rPr>
        <w:t>Tehuacana</w:t>
      </w:r>
      <w:proofErr w:type="spellEnd"/>
      <w:r>
        <w:rPr>
          <w:rFonts w:ascii="Times New Roman" w:eastAsia="Times New Roman" w:hAnsi="Times New Roman" w:cs="Times New Roman"/>
        </w:rPr>
        <w:t xml:space="preserve">, Texas, to serve and witness in the field of higher education.  The Church called its educational enterprise “Trinity” because of the joint work of the three founding Synods, in the name of the Holy Trinity. Trustees were elected to operate the University.  These Trustees were granted the direct control and management of the institution in accordance with the legislative act of August 13, 1870, adopting the original charter.  The University was moved to Waxahachie, Texas, in 1902, and in 1906, with the union of the Cumberland Presbyterian Church and the Presbyterian Church in the U.S.A., the University became related to that united church.  In 1942 Trinity was moved to San Antonio.  The legal relationship between the Church and the University continued, through the Synod’s authority to elect the Trustees, until the Board of Trustees became a self-perpetuating body in 1969 and entered a covenant relationship with the Synod of Texas of the United Presbyterian Church in the U.S.A.  In 1983, with the reunion of the United Presbyterian Church in the U.S.A. and the Presbyterian Church U.S., the University retained its vital covenantal relationship with the reunited Church called the Presbyterian Church (U.S.A.) and a larger reorganized Synod of the Sun.  The Synod and Trinity University are intimately bound to one another in common heritage and in contemporary witness.  Each institution should express in structure its own integrity and its own distinctive mission.  As each understands its own unique role, the mission of the other will be enriched and strengthened.  The mission of each to the other will be hindered if the distinctive role of either is blurred or absorbed in that of the other.  Trinity University and the Synod of the Sun of the United Presbyterian Church in the U.S.A. with the dissolving of legal ties, in 1969, declared themselves bound in a covenant of trust and mutual obligation, to which were added in 1983 and 1989 supplemental Statements of Understanding, further interpreting the Covenant Affirmation.  The following is a revision of that Covenant and Statements of Understanding approved by the Trinity University Board of Trustees on </w:t>
      </w:r>
      <w:r w:rsidR="00535794">
        <w:rPr>
          <w:rFonts w:ascii="Times New Roman" w:eastAsia="Times New Roman" w:hAnsi="Times New Roman" w:cs="Times New Roman"/>
        </w:rPr>
        <w:t>September 13, 2019</w:t>
      </w:r>
      <w:r>
        <w:rPr>
          <w:rFonts w:ascii="Times New Roman" w:eastAsia="Times New Roman" w:hAnsi="Times New Roman" w:cs="Times New Roman"/>
        </w:rPr>
        <w:t xml:space="preserve"> and by the Synod of the Sun on </w:t>
      </w:r>
      <w:r w:rsidR="00E36D0A">
        <w:rPr>
          <w:rFonts w:ascii="Times New Roman" w:eastAsia="Times New Roman" w:hAnsi="Times New Roman" w:cs="Times New Roman"/>
        </w:rPr>
        <w:t>{</w:t>
      </w:r>
      <w:proofErr w:type="spellStart"/>
      <w:r w:rsidR="001165DF">
        <w:rPr>
          <w:rFonts w:ascii="Times New Roman" w:eastAsia="Times New Roman" w:hAnsi="Times New Roman" w:cs="Times New Roman"/>
        </w:rPr>
        <w:t>xxxx</w:t>
      </w:r>
      <w:proofErr w:type="spellEnd"/>
      <w:r w:rsidR="00E36D0A">
        <w:rPr>
          <w:rFonts w:ascii="Times New Roman" w:eastAsia="Times New Roman" w:hAnsi="Times New Roman" w:cs="Times New Roman"/>
        </w:rPr>
        <w:t xml:space="preserve">}. </w:t>
      </w:r>
      <w:r>
        <w:rPr>
          <w:rFonts w:ascii="Times New Roman" w:eastAsia="Times New Roman" w:hAnsi="Times New Roman" w:cs="Times New Roman"/>
        </w:rPr>
        <w:t xml:space="preserve">  </w:t>
      </w:r>
    </w:p>
    <w:p w14:paraId="0000000B"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C" w14:textId="77777777" w:rsidR="0017371E" w:rsidRDefault="005F18CB">
      <w:pPr>
        <w:jc w:val="both"/>
        <w:rPr>
          <w:rFonts w:ascii="Times New Roman" w:eastAsia="Times New Roman" w:hAnsi="Times New Roman" w:cs="Times New Roman"/>
          <w:b/>
        </w:rPr>
      </w:pPr>
      <w:r>
        <w:br w:type="page"/>
      </w:r>
    </w:p>
    <w:p w14:paraId="0000000D" w14:textId="77777777" w:rsidR="0017371E" w:rsidRDefault="005F18CB">
      <w:pPr>
        <w:jc w:val="both"/>
        <w:rPr>
          <w:rFonts w:ascii="Times New Roman" w:eastAsia="Times New Roman" w:hAnsi="Times New Roman" w:cs="Times New Roman"/>
          <w:b/>
        </w:rPr>
      </w:pPr>
      <w:r>
        <w:rPr>
          <w:rFonts w:ascii="Times New Roman" w:eastAsia="Times New Roman" w:hAnsi="Times New Roman" w:cs="Times New Roman"/>
          <w:b/>
        </w:rPr>
        <w:lastRenderedPageBreak/>
        <w:t>The Covenant Affirmations</w:t>
      </w:r>
    </w:p>
    <w:p w14:paraId="0000000E"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0F" w14:textId="77777777" w:rsidR="0017371E" w:rsidRDefault="005F18C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Trustees of Trinity University, affirming their covenant relationship with God, enter into a covenant with their predecessors in office, with the Synod of the Sun of the Presbyterian Church (U.S.A.), and with each other to pursue the purpose for which Trinity University was founded and the mission for which it endures.  This Covenant commits the Board of Trustees to the following:</w:t>
      </w:r>
    </w:p>
    <w:p w14:paraId="00000010" w14:textId="77777777" w:rsidR="0017371E" w:rsidRDefault="0017371E">
      <w:pPr>
        <w:ind w:left="720"/>
        <w:jc w:val="both"/>
        <w:rPr>
          <w:rFonts w:ascii="Times New Roman" w:eastAsia="Times New Roman" w:hAnsi="Times New Roman" w:cs="Times New Roman"/>
        </w:rPr>
      </w:pPr>
    </w:p>
    <w:p w14:paraId="00000011" w14:textId="29E6233C"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That Trinity University shall recognize its birth and origin in the concern of the Presbyterian Church for the intellectual and spiritual growth of all people. </w:t>
      </w:r>
    </w:p>
    <w:p w14:paraId="00000012" w14:textId="77777777" w:rsidR="0017371E" w:rsidRDefault="0017371E">
      <w:pPr>
        <w:ind w:left="720"/>
        <w:jc w:val="both"/>
        <w:rPr>
          <w:rFonts w:ascii="Times New Roman" w:eastAsia="Times New Roman" w:hAnsi="Times New Roman" w:cs="Times New Roman"/>
        </w:rPr>
      </w:pPr>
    </w:p>
    <w:p w14:paraId="00000015" w14:textId="2D447A6F" w:rsidR="0017371E" w:rsidRPr="009E5167" w:rsidRDefault="005F18CB" w:rsidP="009E5167">
      <w:pPr>
        <w:numPr>
          <w:ilvl w:val="1"/>
          <w:numId w:val="1"/>
        </w:numPr>
        <w:jc w:val="both"/>
        <w:rPr>
          <w:rFonts w:ascii="Times New Roman" w:eastAsia="Times New Roman" w:hAnsi="Times New Roman" w:cs="Times New Roman"/>
        </w:rPr>
      </w:pPr>
      <w:r w:rsidRPr="009E5167">
        <w:rPr>
          <w:rFonts w:ascii="Times New Roman" w:eastAsia="Times New Roman" w:hAnsi="Times New Roman" w:cs="Times New Roman"/>
        </w:rPr>
        <w:t xml:space="preserve">That Trinity University shall continue to express this concern of the Church in higher education by offering quality education committed to the wholeness of life interpreted and illumined by the </w:t>
      </w:r>
      <w:r w:rsidRPr="00E36D0A">
        <w:rPr>
          <w:rFonts w:ascii="Times New Roman" w:eastAsia="Times New Roman" w:hAnsi="Times New Roman" w:cs="Times New Roman"/>
        </w:rPr>
        <w:t xml:space="preserve">Reformed tradition. </w:t>
      </w:r>
      <w:r w:rsidRPr="009E5167">
        <w:rPr>
          <w:rFonts w:ascii="Times New Roman" w:eastAsia="Times New Roman" w:hAnsi="Times New Roman" w:cs="Times New Roman"/>
        </w:rPr>
        <w:t>And continue to be an institution in the tradition of the liberal arts and sciences with a balance between the humanities, fine arts, social sciences, and natural sciences, with the addition of limited and carefully selected professional degree programs, and with such other academic offerings as may seem to the Board of Trustees wise and proper in accordance with a continued goal for academic excellence.</w:t>
      </w:r>
    </w:p>
    <w:p w14:paraId="00000016" w14:textId="77777777" w:rsidR="0017371E" w:rsidRDefault="0017371E">
      <w:pPr>
        <w:ind w:left="1440"/>
        <w:jc w:val="both"/>
        <w:rPr>
          <w:rFonts w:ascii="Times New Roman" w:eastAsia="Times New Roman" w:hAnsi="Times New Roman" w:cs="Times New Roman"/>
        </w:rPr>
      </w:pPr>
    </w:p>
    <w:p w14:paraId="02D69A53" w14:textId="428BFFB9" w:rsidR="0072715B" w:rsidRPr="00E16588" w:rsidRDefault="005F18CB" w:rsidP="009E5167">
      <w:pPr>
        <w:pStyle w:val="ListParagraph"/>
        <w:numPr>
          <w:ilvl w:val="1"/>
          <w:numId w:val="1"/>
        </w:numPr>
      </w:pPr>
      <w:r w:rsidRPr="00E16588">
        <w:rPr>
          <w:rFonts w:ascii="Times New Roman" w:eastAsia="Times New Roman" w:hAnsi="Times New Roman" w:cs="Times New Roman"/>
        </w:rPr>
        <w:t xml:space="preserve">That Trinity University shall continue to recognize its opportunity to provide leadership for the various aspects of the Church’s life, to make available its facilities for meetings of the Synod, Presbyteries, and other church activities; encouraging University personnel to participate as their time permits and seek to provide to the Synod informational materials for the Synod’s use in supporting Trinity University throughout the region. </w:t>
      </w:r>
    </w:p>
    <w:p w14:paraId="484CC007" w14:textId="77777777" w:rsidR="009E5167" w:rsidRDefault="009E5167" w:rsidP="00E16588">
      <w:pPr>
        <w:pStyle w:val="ListParagraph"/>
        <w:ind w:left="1440"/>
      </w:pPr>
    </w:p>
    <w:p w14:paraId="00000019" w14:textId="4B9BB49E" w:rsidR="0017371E" w:rsidRPr="00E16588" w:rsidRDefault="005F18CB" w:rsidP="00E16588">
      <w:pPr>
        <w:pStyle w:val="ListParagraph"/>
        <w:numPr>
          <w:ilvl w:val="1"/>
          <w:numId w:val="1"/>
        </w:numPr>
        <w:rPr>
          <w:rFonts w:ascii="Times New Roman" w:hAnsi="Times New Roman" w:cs="Times New Roman"/>
        </w:rPr>
      </w:pPr>
      <w:r w:rsidRPr="00E16588">
        <w:rPr>
          <w:rFonts w:ascii="Times New Roman" w:hAnsi="Times New Roman" w:cs="Times New Roman"/>
        </w:rPr>
        <w:t>That Trinity University shall administer faithfully funds given in trust for purposes related to the training of leadership for the Church and other specified or related purposes.</w:t>
      </w:r>
    </w:p>
    <w:p w14:paraId="0000001A" w14:textId="77777777" w:rsidR="0017371E" w:rsidRDefault="0017371E">
      <w:pPr>
        <w:ind w:left="1440"/>
        <w:jc w:val="both"/>
        <w:rPr>
          <w:rFonts w:ascii="Times New Roman" w:eastAsia="Times New Roman" w:hAnsi="Times New Roman" w:cs="Times New Roman"/>
        </w:rPr>
      </w:pPr>
    </w:p>
    <w:p w14:paraId="0000001B" w14:textId="51274DFB"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 xml:space="preserve">That Trinity University shall be nondiscriminatory and shall actively </w:t>
      </w:r>
      <w:proofErr w:type="gramStart"/>
      <w:r>
        <w:rPr>
          <w:rFonts w:ascii="Times New Roman" w:eastAsia="Times New Roman" w:hAnsi="Times New Roman" w:cs="Times New Roman"/>
        </w:rPr>
        <w:t>seek  in</w:t>
      </w:r>
      <w:proofErr w:type="gramEnd"/>
      <w:r>
        <w:rPr>
          <w:rFonts w:ascii="Times New Roman" w:eastAsia="Times New Roman" w:hAnsi="Times New Roman" w:cs="Times New Roman"/>
        </w:rPr>
        <w:t xml:space="preserve"> all its policies diversity</w:t>
      </w:r>
      <w:r w:rsidR="009920D4">
        <w:rPr>
          <w:rFonts w:ascii="Times New Roman" w:eastAsia="Times New Roman" w:hAnsi="Times New Roman" w:cs="Times New Roman"/>
        </w:rPr>
        <w:t>, equity,</w:t>
      </w:r>
      <w:r>
        <w:rPr>
          <w:rFonts w:ascii="Times New Roman" w:eastAsia="Times New Roman" w:hAnsi="Times New Roman" w:cs="Times New Roman"/>
        </w:rPr>
        <w:t xml:space="preserve"> and intentional inclusion admitting qualified students and employing faculty and staff without restrict</w:t>
      </w:r>
      <w:r w:rsidRPr="0072715B">
        <w:rPr>
          <w:rFonts w:ascii="Times New Roman" w:eastAsia="Times New Roman" w:hAnsi="Times New Roman" w:cs="Times New Roman"/>
        </w:rPr>
        <w:t>ions as to</w:t>
      </w:r>
      <w:r w:rsidR="0072715B" w:rsidRPr="0072715B">
        <w:rPr>
          <w:rFonts w:ascii="Times New Roman" w:eastAsia="Times New Roman" w:hAnsi="Times New Roman" w:cs="Times New Roman"/>
        </w:rPr>
        <w:t xml:space="preserve"> </w:t>
      </w:r>
      <w:r w:rsidR="0072715B" w:rsidRPr="00E16588">
        <w:rPr>
          <w:rFonts w:ascii="Times New Roman" w:hAnsi="Times New Roman" w:cs="Times New Roman"/>
          <w:shd w:val="clear" w:color="auto" w:fill="FFFFFF"/>
        </w:rPr>
        <w:t>race, color, religion, sex, age, national origin, disability, military/veteran status, sexual orientation, gender identity,</w:t>
      </w:r>
      <w:r w:rsidR="0072715B">
        <w:rPr>
          <w:rFonts w:ascii="Times New Roman" w:hAnsi="Times New Roman" w:cs="Times New Roman"/>
          <w:shd w:val="clear" w:color="auto" w:fill="FFFFFF"/>
        </w:rPr>
        <w:t xml:space="preserve"> or</w:t>
      </w:r>
      <w:r w:rsidR="0072715B" w:rsidRPr="00E16588">
        <w:rPr>
          <w:rFonts w:ascii="Times New Roman" w:hAnsi="Times New Roman" w:cs="Times New Roman"/>
          <w:shd w:val="clear" w:color="auto" w:fill="FFFFFF"/>
        </w:rPr>
        <w:t xml:space="preserve"> gender expression.</w:t>
      </w:r>
    </w:p>
    <w:p w14:paraId="0000001C" w14:textId="77777777" w:rsidR="0017371E" w:rsidRDefault="0017371E">
      <w:pPr>
        <w:ind w:left="1440"/>
        <w:jc w:val="both"/>
        <w:rPr>
          <w:rFonts w:ascii="Times New Roman" w:eastAsia="Times New Roman" w:hAnsi="Times New Roman" w:cs="Times New Roman"/>
        </w:rPr>
      </w:pPr>
    </w:p>
    <w:p w14:paraId="0000001D" w14:textId="2B1A2CD3"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That Trinity University, through its Board of Trustees, shall nominate and elect its own trustees and shall continue its commitment to diversity</w:t>
      </w:r>
      <w:r w:rsidR="009920D4">
        <w:rPr>
          <w:rFonts w:ascii="Times New Roman" w:eastAsia="Times New Roman" w:hAnsi="Times New Roman" w:cs="Times New Roman"/>
        </w:rPr>
        <w:t>, equity,</w:t>
      </w:r>
      <w:r>
        <w:rPr>
          <w:rFonts w:ascii="Times New Roman" w:eastAsia="Times New Roman" w:hAnsi="Times New Roman" w:cs="Times New Roman"/>
        </w:rPr>
        <w:t xml:space="preserve"> and intentional inclusion without restrictions as to </w:t>
      </w:r>
      <w:r w:rsidR="0072715B" w:rsidRPr="007837D2">
        <w:rPr>
          <w:rFonts w:ascii="Times New Roman" w:hAnsi="Times New Roman" w:cs="Times New Roman"/>
          <w:shd w:val="clear" w:color="auto" w:fill="FFFFFF"/>
        </w:rPr>
        <w:t>race, color, religion, sex, age, national origin, disability, military/veteran status, sexual orientation, gender identity,</w:t>
      </w:r>
      <w:r w:rsidR="0072715B">
        <w:rPr>
          <w:rFonts w:ascii="Times New Roman" w:hAnsi="Times New Roman" w:cs="Times New Roman"/>
          <w:shd w:val="clear" w:color="auto" w:fill="FFFFFF"/>
        </w:rPr>
        <w:t xml:space="preserve"> or</w:t>
      </w:r>
      <w:r w:rsidR="0072715B" w:rsidRPr="007837D2">
        <w:rPr>
          <w:rFonts w:ascii="Times New Roman" w:hAnsi="Times New Roman" w:cs="Times New Roman"/>
          <w:shd w:val="clear" w:color="auto" w:fill="FFFFFF"/>
        </w:rPr>
        <w:t xml:space="preserve"> gender expression.</w:t>
      </w:r>
    </w:p>
    <w:p w14:paraId="0000001E" w14:textId="77777777" w:rsidR="0017371E" w:rsidRDefault="0017371E">
      <w:pPr>
        <w:ind w:left="1440"/>
        <w:jc w:val="both"/>
        <w:rPr>
          <w:rFonts w:ascii="Times New Roman" w:eastAsia="Times New Roman" w:hAnsi="Times New Roman" w:cs="Times New Roman"/>
        </w:rPr>
      </w:pPr>
    </w:p>
    <w:p w14:paraId="0000001F" w14:textId="77777777"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That Trinity University shall be maintained and perpetuated to merit regional and national recognition for quality and leadership as it represents open and responsible education</w:t>
      </w:r>
      <w:r>
        <w:rPr>
          <w:rFonts w:ascii="Times New Roman" w:eastAsia="Times New Roman" w:hAnsi="Times New Roman" w:cs="Times New Roman"/>
          <w:i/>
        </w:rPr>
        <w:t>,</w:t>
      </w:r>
      <w:r>
        <w:rPr>
          <w:rFonts w:ascii="Times New Roman" w:eastAsia="Times New Roman" w:hAnsi="Times New Roman" w:cs="Times New Roman"/>
        </w:rPr>
        <w:t xml:space="preserve"> an essential resource in a free society as</w:t>
      </w:r>
      <w:r>
        <w:rPr>
          <w:rFonts w:ascii="Times New Roman" w:eastAsia="Times New Roman" w:hAnsi="Times New Roman" w:cs="Times New Roman"/>
          <w:i/>
        </w:rPr>
        <w:t xml:space="preserve"> </w:t>
      </w:r>
      <w:r>
        <w:rPr>
          <w:rFonts w:ascii="Times New Roman" w:eastAsia="Times New Roman" w:hAnsi="Times New Roman" w:cs="Times New Roman"/>
        </w:rPr>
        <w:t>well as a particular commitment of the Presbyterian Church (U.S.A.).</w:t>
      </w:r>
    </w:p>
    <w:p w14:paraId="00000020" w14:textId="77777777" w:rsidR="0017371E" w:rsidRDefault="0017371E">
      <w:pPr>
        <w:ind w:left="1440"/>
        <w:jc w:val="both"/>
        <w:rPr>
          <w:rFonts w:ascii="Times New Roman" w:eastAsia="Times New Roman" w:hAnsi="Times New Roman" w:cs="Times New Roman"/>
        </w:rPr>
      </w:pPr>
    </w:p>
    <w:p w14:paraId="00000021" w14:textId="0F7975F8" w:rsidR="0017371E" w:rsidRPr="00E16588" w:rsidRDefault="0017371E" w:rsidP="00E16588">
      <w:pPr>
        <w:ind w:left="1440"/>
        <w:jc w:val="both"/>
        <w:rPr>
          <w:color w:val="000000"/>
        </w:rPr>
      </w:pPr>
    </w:p>
    <w:p w14:paraId="00000022" w14:textId="77777777" w:rsidR="0017371E" w:rsidRDefault="0017371E">
      <w:pPr>
        <w:ind w:left="1440"/>
        <w:jc w:val="both"/>
        <w:rPr>
          <w:rFonts w:ascii="Times New Roman" w:eastAsia="Times New Roman" w:hAnsi="Times New Roman" w:cs="Times New Roman"/>
        </w:rPr>
      </w:pPr>
    </w:p>
    <w:p w14:paraId="00000025" w14:textId="3E21907C" w:rsidR="0017371E" w:rsidRPr="00E16588" w:rsidRDefault="005F18CB" w:rsidP="00550EAA">
      <w:pPr>
        <w:numPr>
          <w:ilvl w:val="1"/>
          <w:numId w:val="1"/>
        </w:numPr>
        <w:jc w:val="both"/>
        <w:rPr>
          <w:color w:val="000000"/>
        </w:rPr>
      </w:pPr>
      <w:r>
        <w:rPr>
          <w:rFonts w:ascii="Times New Roman" w:eastAsia="Times New Roman" w:hAnsi="Times New Roman" w:cs="Times New Roman"/>
        </w:rPr>
        <w:t>That Trinity University shall seek to instill in its students the ideals of rigorous pursuit of truth, freedom of thought and investigation, and respect for differing opinions, including differences in religious beliefs and practices.</w:t>
      </w:r>
    </w:p>
    <w:p w14:paraId="00000026" w14:textId="77777777" w:rsidR="0017371E" w:rsidRDefault="0017371E">
      <w:pPr>
        <w:ind w:left="1440"/>
        <w:jc w:val="both"/>
        <w:rPr>
          <w:rFonts w:ascii="Times New Roman" w:eastAsia="Times New Roman" w:hAnsi="Times New Roman" w:cs="Times New Roman"/>
          <w:i/>
        </w:rPr>
      </w:pPr>
    </w:p>
    <w:p w14:paraId="00000027" w14:textId="77777777" w:rsidR="0017371E" w:rsidRDefault="005F18CB">
      <w:pPr>
        <w:numPr>
          <w:ilvl w:val="0"/>
          <w:numId w:val="1"/>
        </w:numPr>
        <w:jc w:val="both"/>
        <w:rPr>
          <w:rFonts w:ascii="Times New Roman" w:eastAsia="Times New Roman" w:hAnsi="Times New Roman" w:cs="Times New Roman"/>
        </w:rPr>
      </w:pPr>
      <w:r>
        <w:rPr>
          <w:rFonts w:ascii="Times New Roman" w:eastAsia="Times New Roman" w:hAnsi="Times New Roman" w:cs="Times New Roman"/>
        </w:rPr>
        <w:t>The Synod of the Sun of the Presbyterian Church (U.S.A.), recognizing its covenant relationship with God, enters into a covenant with its predecessors and with the Trustees of Trinity University to pursue the purposes for which Trinity University was founded and for which it continues.  This covenant commits the Synod to the following:</w:t>
      </w:r>
    </w:p>
    <w:p w14:paraId="00000028" w14:textId="77777777" w:rsidR="0017371E" w:rsidRDefault="0017371E">
      <w:pPr>
        <w:ind w:left="1440"/>
        <w:jc w:val="both"/>
        <w:rPr>
          <w:rFonts w:ascii="Times New Roman" w:eastAsia="Times New Roman" w:hAnsi="Times New Roman" w:cs="Times New Roman"/>
        </w:rPr>
      </w:pPr>
    </w:p>
    <w:p w14:paraId="00000029" w14:textId="77777777"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That the Synod and the appropriate General Assembly agencies shall continue their interest in and support of Trinity University, and that Trinity University shall continue to be listed as a college related to the Presbyterian Church (U.S.A.).</w:t>
      </w:r>
    </w:p>
    <w:p w14:paraId="0000002A" w14:textId="77777777" w:rsidR="0017371E" w:rsidRDefault="0017371E">
      <w:pPr>
        <w:ind w:left="1440"/>
        <w:jc w:val="both"/>
        <w:rPr>
          <w:rFonts w:ascii="Times New Roman" w:eastAsia="Times New Roman" w:hAnsi="Times New Roman" w:cs="Times New Roman"/>
        </w:rPr>
      </w:pPr>
    </w:p>
    <w:p w14:paraId="0000002D" w14:textId="5B921378" w:rsidR="0017371E" w:rsidRDefault="005F18CB" w:rsidP="00550EAA">
      <w:pPr>
        <w:numPr>
          <w:ilvl w:val="1"/>
          <w:numId w:val="1"/>
        </w:numPr>
        <w:jc w:val="both"/>
        <w:rPr>
          <w:rFonts w:ascii="Times New Roman" w:eastAsia="Times New Roman" w:hAnsi="Times New Roman" w:cs="Times New Roman"/>
        </w:rPr>
      </w:pPr>
      <w:r w:rsidRPr="00E16588">
        <w:rPr>
          <w:rFonts w:ascii="Times New Roman" w:eastAsia="Times New Roman" w:hAnsi="Times New Roman" w:cs="Times New Roman"/>
        </w:rPr>
        <w:t>That the Synod may provide appropriate resource persons to confer and to consult with representatives of Trinity University</w:t>
      </w:r>
      <w:r w:rsidR="00E21A0B">
        <w:rPr>
          <w:rFonts w:ascii="Times New Roman" w:eastAsia="Times New Roman" w:hAnsi="Times New Roman" w:cs="Times New Roman"/>
        </w:rPr>
        <w:t>, including an advisor to serve as an ex-officio member of the Board of Trustees. A</w:t>
      </w:r>
      <w:r w:rsidRPr="00E16588">
        <w:rPr>
          <w:rFonts w:ascii="Times New Roman" w:eastAsia="Times New Roman" w:hAnsi="Times New Roman" w:cs="Times New Roman"/>
        </w:rPr>
        <w:t>nd may provide</w:t>
      </w:r>
      <w:r w:rsidR="00E21A0B">
        <w:rPr>
          <w:rFonts w:ascii="Times New Roman" w:eastAsia="Times New Roman" w:hAnsi="Times New Roman" w:cs="Times New Roman"/>
        </w:rPr>
        <w:t xml:space="preserve"> as </w:t>
      </w:r>
      <w:proofErr w:type="gramStart"/>
      <w:r w:rsidR="00E21A0B">
        <w:rPr>
          <w:rFonts w:ascii="Times New Roman" w:eastAsia="Times New Roman" w:hAnsi="Times New Roman" w:cs="Times New Roman"/>
        </w:rPr>
        <w:t>desired</w:t>
      </w:r>
      <w:r w:rsidR="00550EAA" w:rsidRPr="00E16588">
        <w:rPr>
          <w:rFonts w:ascii="Times New Roman" w:eastAsia="Times New Roman" w:hAnsi="Times New Roman" w:cs="Times New Roman"/>
        </w:rPr>
        <w:t xml:space="preserve">  </w:t>
      </w:r>
      <w:r w:rsidR="00E21A0B">
        <w:rPr>
          <w:rFonts w:ascii="Times New Roman" w:eastAsia="Times New Roman" w:hAnsi="Times New Roman" w:cs="Times New Roman"/>
        </w:rPr>
        <w:t>by</w:t>
      </w:r>
      <w:proofErr w:type="gramEnd"/>
      <w:r w:rsidR="00E21A0B">
        <w:rPr>
          <w:rFonts w:ascii="Times New Roman" w:eastAsia="Times New Roman" w:hAnsi="Times New Roman" w:cs="Times New Roman"/>
        </w:rPr>
        <w:t xml:space="preserve"> the </w:t>
      </w:r>
      <w:r w:rsidRPr="00E16588">
        <w:rPr>
          <w:rFonts w:ascii="Times New Roman" w:eastAsia="Times New Roman" w:hAnsi="Times New Roman" w:cs="Times New Roman"/>
        </w:rPr>
        <w:t>Board of Trustees a report on the current work and ministry of the Synod of the Sun</w:t>
      </w:r>
      <w:r w:rsidRPr="00E16588">
        <w:rPr>
          <w:rFonts w:ascii="Times New Roman" w:eastAsia="Times New Roman" w:hAnsi="Times New Roman" w:cs="Times New Roman"/>
          <w:sz w:val="16"/>
          <w:szCs w:val="16"/>
        </w:rPr>
        <w:t>.</w:t>
      </w:r>
    </w:p>
    <w:p w14:paraId="0000002E" w14:textId="77777777" w:rsidR="0017371E" w:rsidRDefault="0017371E">
      <w:pPr>
        <w:jc w:val="both"/>
        <w:rPr>
          <w:rFonts w:ascii="Times New Roman" w:eastAsia="Times New Roman" w:hAnsi="Times New Roman" w:cs="Times New Roman"/>
        </w:rPr>
      </w:pPr>
    </w:p>
    <w:p w14:paraId="0000002F" w14:textId="481243FA"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That the Synod shall encourage financial support from individuals, churches, and presbyteries to Trinity University.</w:t>
      </w:r>
    </w:p>
    <w:p w14:paraId="00000030" w14:textId="77777777" w:rsidR="0017371E" w:rsidRDefault="0017371E">
      <w:pPr>
        <w:jc w:val="both"/>
        <w:rPr>
          <w:rFonts w:ascii="Times New Roman" w:eastAsia="Times New Roman" w:hAnsi="Times New Roman" w:cs="Times New Roman"/>
        </w:rPr>
      </w:pPr>
    </w:p>
    <w:p w14:paraId="00000033" w14:textId="740B5B78" w:rsidR="0017371E" w:rsidRDefault="005F18CB">
      <w:pPr>
        <w:numPr>
          <w:ilvl w:val="1"/>
          <w:numId w:val="1"/>
        </w:numPr>
        <w:jc w:val="both"/>
        <w:rPr>
          <w:rFonts w:ascii="Times New Roman" w:eastAsia="Times New Roman" w:hAnsi="Times New Roman" w:cs="Times New Roman"/>
        </w:rPr>
      </w:pPr>
      <w:r>
        <w:rPr>
          <w:rFonts w:ascii="Times New Roman" w:eastAsia="Times New Roman" w:hAnsi="Times New Roman" w:cs="Times New Roman"/>
        </w:rPr>
        <w:t>That the Synod shall continue to support the University, its faculty, students and administration with its prayers</w:t>
      </w:r>
      <w:r w:rsidR="00E21A0B">
        <w:rPr>
          <w:rFonts w:ascii="Times New Roman" w:eastAsia="Times New Roman" w:hAnsi="Times New Roman" w:cs="Times New Roman"/>
        </w:rPr>
        <w:t>;</w:t>
      </w:r>
      <w:r>
        <w:rPr>
          <w:rFonts w:ascii="Times New Roman" w:eastAsia="Times New Roman" w:hAnsi="Times New Roman" w:cs="Times New Roman"/>
        </w:rPr>
        <w:t xml:space="preserve"> and through its presbyteries and churches shall provide opportunities for Presbyterian youth to learn of the educational opportunities available at Trinity University, and that particular encouragement</w:t>
      </w:r>
      <w:r w:rsidR="00E21A0B">
        <w:rPr>
          <w:rFonts w:ascii="Times New Roman" w:eastAsia="Times New Roman" w:hAnsi="Times New Roman" w:cs="Times New Roman"/>
        </w:rPr>
        <w:t xml:space="preserve"> will</w:t>
      </w:r>
      <w:r>
        <w:rPr>
          <w:rFonts w:ascii="Times New Roman" w:eastAsia="Times New Roman" w:hAnsi="Times New Roman" w:cs="Times New Roman"/>
        </w:rPr>
        <w:t xml:space="preserve"> be extended to persons interested in church-related professions.</w:t>
      </w:r>
      <w:r>
        <w:rPr>
          <w:rFonts w:ascii="Times New Roman" w:eastAsia="Times New Roman" w:hAnsi="Times New Roman" w:cs="Times New Roman"/>
          <w:sz w:val="16"/>
          <w:szCs w:val="16"/>
        </w:rPr>
        <w:t xml:space="preserve"> </w:t>
      </w:r>
    </w:p>
    <w:p w14:paraId="00000034"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78980632" w14:textId="77777777" w:rsidR="00550EAA" w:rsidRDefault="00550EAA">
      <w:pPr>
        <w:jc w:val="both"/>
        <w:rPr>
          <w:rFonts w:ascii="Times New Roman" w:eastAsia="Times New Roman" w:hAnsi="Times New Roman" w:cs="Times New Roman"/>
          <w:b/>
        </w:rPr>
      </w:pPr>
    </w:p>
    <w:p w14:paraId="00000038" w14:textId="77777777" w:rsidR="0017371E" w:rsidRDefault="005F18CB">
      <w:pPr>
        <w:jc w:val="both"/>
        <w:rPr>
          <w:rFonts w:ascii="Times New Roman" w:eastAsia="Times New Roman" w:hAnsi="Times New Roman" w:cs="Times New Roman"/>
          <w:b/>
        </w:rPr>
      </w:pPr>
      <w:r>
        <w:rPr>
          <w:rFonts w:ascii="Times New Roman" w:eastAsia="Times New Roman" w:hAnsi="Times New Roman" w:cs="Times New Roman"/>
          <w:b/>
        </w:rPr>
        <w:t>Statements of Understanding</w:t>
      </w:r>
    </w:p>
    <w:p w14:paraId="00000039"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3A" w14:textId="77777777" w:rsidR="0017371E" w:rsidRDefault="005F18CB">
      <w:pPr>
        <w:numPr>
          <w:ilvl w:val="0"/>
          <w:numId w:val="2"/>
        </w:numPr>
        <w:rPr>
          <w:rFonts w:ascii="Times New Roman" w:eastAsia="Times New Roman" w:hAnsi="Times New Roman" w:cs="Times New Roman"/>
        </w:rPr>
      </w:pPr>
      <w:r>
        <w:rPr>
          <w:rFonts w:ascii="Times New Roman" w:eastAsia="Times New Roman" w:hAnsi="Times New Roman" w:cs="Times New Roman"/>
        </w:rPr>
        <w:t>Trinity University’s understanding of its commitment to the Covenant is expressed through the following intentions:</w:t>
      </w:r>
    </w:p>
    <w:p w14:paraId="0000003B" w14:textId="77777777" w:rsidR="0017371E" w:rsidRDefault="005F18CB">
      <w:pPr>
        <w:ind w:left="720"/>
        <w:rPr>
          <w:rFonts w:ascii="Times New Roman" w:eastAsia="Times New Roman" w:hAnsi="Times New Roman" w:cs="Times New Roman"/>
        </w:rPr>
      </w:pPr>
      <w:r>
        <w:rPr>
          <w:rFonts w:ascii="Times New Roman" w:eastAsia="Times New Roman" w:hAnsi="Times New Roman" w:cs="Times New Roman"/>
        </w:rPr>
        <w:t xml:space="preserve"> </w:t>
      </w:r>
    </w:p>
    <w:p w14:paraId="0000003E" w14:textId="03BCF642" w:rsidR="0017371E" w:rsidRDefault="005F18CB" w:rsidP="00550EAA">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Persons elected to Trinity University’s Board of Trustees shall support the University’s covenantal relationship with the Synod as represented by this Covenant and the Board shall include concern for church relations and religious life in the work of one of its committees.  </w:t>
      </w:r>
    </w:p>
    <w:p w14:paraId="0000003F" w14:textId="77777777" w:rsidR="0017371E" w:rsidRDefault="005F18CB">
      <w:pPr>
        <w:ind w:left="1440"/>
        <w:jc w:val="both"/>
        <w:rPr>
          <w:rFonts w:ascii="Times New Roman" w:eastAsia="Times New Roman" w:hAnsi="Times New Roman" w:cs="Times New Roman"/>
        </w:rPr>
      </w:pPr>
      <w:r>
        <w:rPr>
          <w:rFonts w:ascii="Times New Roman" w:eastAsia="Times New Roman" w:hAnsi="Times New Roman" w:cs="Times New Roman"/>
        </w:rPr>
        <w:t xml:space="preserve"> </w:t>
      </w:r>
    </w:p>
    <w:p w14:paraId="00000040" w14:textId="25BF62E5" w:rsidR="0017371E" w:rsidRDefault="005F18CB">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Trinity University shall make an annual report</w:t>
      </w:r>
      <w:r w:rsidR="00550EAA">
        <w:rPr>
          <w:rFonts w:ascii="Times New Roman" w:eastAsia="Times New Roman" w:hAnsi="Times New Roman" w:cs="Times New Roman"/>
        </w:rPr>
        <w:t xml:space="preserve"> available</w:t>
      </w:r>
      <w:r>
        <w:rPr>
          <w:rFonts w:ascii="Times New Roman" w:eastAsia="Times New Roman" w:hAnsi="Times New Roman" w:cs="Times New Roman"/>
        </w:rPr>
        <w:t xml:space="preserve"> to the Synod of the Sun furnishing the Synod with materials relating to its mission and progress.</w:t>
      </w:r>
    </w:p>
    <w:p w14:paraId="00000041" w14:textId="77777777" w:rsidR="0017371E" w:rsidRDefault="0017371E">
      <w:pPr>
        <w:ind w:left="1440"/>
        <w:jc w:val="both"/>
        <w:rPr>
          <w:rFonts w:ascii="Times New Roman" w:eastAsia="Times New Roman" w:hAnsi="Times New Roman" w:cs="Times New Roman"/>
        </w:rPr>
      </w:pPr>
    </w:p>
    <w:p w14:paraId="00000042" w14:textId="302FD85A" w:rsidR="0017371E" w:rsidRPr="00E16588" w:rsidRDefault="005F18CB">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There shall be a report, review, and, if necessary, revision of </w:t>
      </w:r>
      <w:r w:rsidR="00550EAA">
        <w:rPr>
          <w:rFonts w:ascii="Times New Roman" w:eastAsia="Times New Roman" w:hAnsi="Times New Roman" w:cs="Times New Roman"/>
        </w:rPr>
        <w:t>this</w:t>
      </w:r>
      <w:r>
        <w:rPr>
          <w:rFonts w:ascii="Times New Roman" w:eastAsia="Times New Roman" w:hAnsi="Times New Roman" w:cs="Times New Roman"/>
        </w:rPr>
        <w:t xml:space="preserve"> Covenant</w:t>
      </w:r>
      <w:r w:rsidR="00E16588">
        <w:rPr>
          <w:rFonts w:ascii="Times New Roman" w:eastAsia="Times New Roman" w:hAnsi="Times New Roman" w:cs="Times New Roman"/>
        </w:rPr>
        <w:t xml:space="preserve"> every six years.</w:t>
      </w:r>
      <w:r>
        <w:rPr>
          <w:rFonts w:ascii="Times New Roman" w:eastAsia="Times New Roman" w:hAnsi="Times New Roman" w:cs="Times New Roman"/>
        </w:rPr>
        <w:t xml:space="preserve"> </w:t>
      </w:r>
    </w:p>
    <w:p w14:paraId="00000043" w14:textId="77777777" w:rsidR="0017371E" w:rsidRPr="00E16588" w:rsidRDefault="0017371E">
      <w:pPr>
        <w:ind w:left="1440"/>
        <w:jc w:val="both"/>
        <w:rPr>
          <w:rFonts w:ascii="Times New Roman" w:eastAsia="Times New Roman" w:hAnsi="Times New Roman" w:cs="Times New Roman"/>
        </w:rPr>
      </w:pPr>
    </w:p>
    <w:p w14:paraId="6B370937" w14:textId="579FC8B8" w:rsidR="00E36D0A" w:rsidRPr="00447F1D" w:rsidRDefault="00E36D0A" w:rsidP="00E36D0A">
      <w:pPr>
        <w:numPr>
          <w:ilvl w:val="1"/>
          <w:numId w:val="2"/>
        </w:numPr>
        <w:jc w:val="both"/>
        <w:rPr>
          <w:rFonts w:ascii="Times New Roman" w:eastAsia="Times New Roman" w:hAnsi="Times New Roman" w:cs="Times New Roman"/>
        </w:rPr>
      </w:pPr>
      <w:bookmarkStart w:id="1" w:name="_Hlk12431973"/>
      <w:r w:rsidRPr="00E16588">
        <w:rPr>
          <w:rFonts w:ascii="Times New Roman" w:eastAsia="Times New Roman" w:hAnsi="Times New Roman" w:cs="Times New Roman"/>
        </w:rPr>
        <w:lastRenderedPageBreak/>
        <w:t xml:space="preserve">The University through its programs and services will continue to show concern for the Church and religious life. This will occur in numerous ways including its ongoing contact with the Synod and other </w:t>
      </w:r>
      <w:r w:rsidR="00E21A0B" w:rsidRPr="00E16588">
        <w:rPr>
          <w:rFonts w:ascii="Times New Roman" w:eastAsia="Times New Roman" w:hAnsi="Times New Roman" w:cs="Times New Roman"/>
        </w:rPr>
        <w:t>parts</w:t>
      </w:r>
      <w:r w:rsidRPr="00E16588">
        <w:rPr>
          <w:rFonts w:ascii="Times New Roman" w:eastAsia="Times New Roman" w:hAnsi="Times New Roman" w:cs="Times New Roman"/>
        </w:rPr>
        <w:t xml:space="preserve"> of the Presbyterian Church</w:t>
      </w:r>
      <w:r w:rsidR="00E21A0B" w:rsidRPr="00E16588">
        <w:rPr>
          <w:rFonts w:ascii="Times New Roman" w:eastAsia="Times New Roman" w:hAnsi="Times New Roman" w:cs="Times New Roman"/>
        </w:rPr>
        <w:t>;</w:t>
      </w:r>
      <w:r w:rsidRPr="00E16588">
        <w:rPr>
          <w:rFonts w:ascii="Times New Roman" w:eastAsia="Times New Roman" w:hAnsi="Times New Roman" w:cs="Times New Roman"/>
        </w:rPr>
        <w:t xml:space="preserve"> the maintenance of a full-time endowed University Chaplain</w:t>
      </w:r>
      <w:r w:rsidR="00E21A0B" w:rsidRPr="00E16588">
        <w:rPr>
          <w:rFonts w:ascii="Times New Roman" w:eastAsia="Times New Roman" w:hAnsi="Times New Roman" w:cs="Times New Roman"/>
        </w:rPr>
        <w:t>;</w:t>
      </w:r>
      <w:r w:rsidRPr="00E16588">
        <w:rPr>
          <w:rFonts w:ascii="Times New Roman" w:eastAsia="Times New Roman" w:hAnsi="Times New Roman" w:cs="Times New Roman"/>
        </w:rPr>
        <w:t xml:space="preserve"> a robust and diverse religious studies department</w:t>
      </w:r>
      <w:r w:rsidR="00E21A0B" w:rsidRPr="00E16588">
        <w:rPr>
          <w:rFonts w:ascii="Times New Roman" w:eastAsia="Times New Roman" w:hAnsi="Times New Roman" w:cs="Times New Roman"/>
        </w:rPr>
        <w:t>;</w:t>
      </w:r>
      <w:r w:rsidRPr="00E16588">
        <w:rPr>
          <w:rFonts w:ascii="Times New Roman" w:eastAsia="Times New Roman" w:hAnsi="Times New Roman" w:cs="Times New Roman"/>
        </w:rPr>
        <w:t xml:space="preserve"> opportunities for vocational </w:t>
      </w:r>
      <w:r w:rsidR="00E21A0B" w:rsidRPr="00E16588">
        <w:rPr>
          <w:rFonts w:ascii="Times New Roman" w:eastAsia="Times New Roman" w:hAnsi="Times New Roman" w:cs="Times New Roman"/>
        </w:rPr>
        <w:t>discernment;</w:t>
      </w:r>
      <w:r w:rsidRPr="00E16588">
        <w:rPr>
          <w:rFonts w:ascii="Times New Roman" w:eastAsia="Times New Roman" w:hAnsi="Times New Roman" w:cs="Times New Roman"/>
        </w:rPr>
        <w:t xml:space="preserve"> lectures for the enrichment of the spiritual life of the campus and broader </w:t>
      </w:r>
      <w:r w:rsidR="00E21A0B" w:rsidRPr="00E16588">
        <w:rPr>
          <w:rFonts w:ascii="Times New Roman" w:eastAsia="Times New Roman" w:hAnsi="Times New Roman" w:cs="Times New Roman"/>
        </w:rPr>
        <w:t>community;</w:t>
      </w:r>
      <w:r w:rsidRPr="00E16588">
        <w:rPr>
          <w:rFonts w:ascii="Times New Roman" w:eastAsia="Times New Roman" w:hAnsi="Times New Roman" w:cs="Times New Roman"/>
        </w:rPr>
        <w:t xml:space="preserve"> </w:t>
      </w:r>
      <w:r w:rsidR="00E21A0B" w:rsidRPr="00E16588">
        <w:rPr>
          <w:rFonts w:ascii="Times New Roman" w:eastAsia="Times New Roman" w:hAnsi="Times New Roman" w:cs="Times New Roman"/>
        </w:rPr>
        <w:t xml:space="preserve">active </w:t>
      </w:r>
      <w:r w:rsidRPr="00E16588">
        <w:rPr>
          <w:rFonts w:ascii="Times New Roman" w:eastAsia="Times New Roman" w:hAnsi="Times New Roman" w:cs="Times New Roman"/>
        </w:rPr>
        <w:t>involvement in the Association of Presbyterian Colleges and Universities</w:t>
      </w:r>
      <w:r w:rsidR="00E21A0B" w:rsidRPr="00E16588">
        <w:rPr>
          <w:rFonts w:ascii="Times New Roman" w:eastAsia="Times New Roman" w:hAnsi="Times New Roman" w:cs="Times New Roman"/>
        </w:rPr>
        <w:t>;</w:t>
      </w:r>
      <w:r w:rsidRPr="00E16588">
        <w:rPr>
          <w:rFonts w:ascii="Times New Roman" w:eastAsia="Times New Roman" w:hAnsi="Times New Roman" w:cs="Times New Roman"/>
        </w:rPr>
        <w:t xml:space="preserve"> and further </w:t>
      </w:r>
      <w:r w:rsidR="00E21A0B" w:rsidRPr="00E16588">
        <w:rPr>
          <w:rFonts w:ascii="Times New Roman" w:eastAsia="Times New Roman" w:hAnsi="Times New Roman" w:cs="Times New Roman"/>
        </w:rPr>
        <w:t>cultivation of</w:t>
      </w:r>
      <w:r w:rsidRPr="00E16588">
        <w:rPr>
          <w:rFonts w:ascii="Times New Roman" w:eastAsia="Times New Roman" w:hAnsi="Times New Roman" w:cs="Times New Roman"/>
        </w:rPr>
        <w:t xml:space="preserve"> relationships with individuals, and where appropriate, with congregations and governance structures of other expressions of faith and also with other denominations closely linked by historical and ecumenical </w:t>
      </w:r>
      <w:r w:rsidRPr="00447F1D">
        <w:rPr>
          <w:rFonts w:ascii="Times New Roman" w:eastAsia="Times New Roman" w:hAnsi="Times New Roman" w:cs="Times New Roman"/>
        </w:rPr>
        <w:t>relationships to the Presbyterian Church (U.S.A.)</w:t>
      </w:r>
      <w:r>
        <w:rPr>
          <w:rFonts w:ascii="Times New Roman" w:eastAsia="Times New Roman" w:hAnsi="Times New Roman" w:cs="Times New Roman"/>
        </w:rPr>
        <w:t>.</w:t>
      </w:r>
    </w:p>
    <w:bookmarkEnd w:id="1"/>
    <w:p w14:paraId="0000005D" w14:textId="77777777" w:rsidR="0017371E" w:rsidRDefault="0017371E">
      <w:pPr>
        <w:ind w:left="2160"/>
        <w:jc w:val="both"/>
        <w:rPr>
          <w:rFonts w:ascii="Times New Roman" w:eastAsia="Times New Roman" w:hAnsi="Times New Roman" w:cs="Times New Roman"/>
        </w:rPr>
      </w:pPr>
    </w:p>
    <w:p w14:paraId="0000005E" w14:textId="77777777" w:rsidR="0017371E" w:rsidRDefault="005F18CB">
      <w:pPr>
        <w:numPr>
          <w:ilvl w:val="0"/>
          <w:numId w:val="2"/>
        </w:numPr>
        <w:jc w:val="both"/>
        <w:rPr>
          <w:rFonts w:ascii="Times New Roman" w:eastAsia="Times New Roman" w:hAnsi="Times New Roman" w:cs="Times New Roman"/>
        </w:rPr>
      </w:pPr>
      <w:r>
        <w:rPr>
          <w:rFonts w:ascii="Times New Roman" w:eastAsia="Times New Roman" w:hAnsi="Times New Roman" w:cs="Times New Roman"/>
        </w:rPr>
        <w:t>The Synod of the Sun of the Presbyterian Church (U.S.A.) understands its commitment to the Covenant through the following intentions:</w:t>
      </w:r>
    </w:p>
    <w:p w14:paraId="0000005F" w14:textId="77777777" w:rsidR="0017371E" w:rsidRDefault="0017371E">
      <w:pPr>
        <w:ind w:left="720"/>
        <w:jc w:val="both"/>
        <w:rPr>
          <w:rFonts w:ascii="Times New Roman" w:eastAsia="Times New Roman" w:hAnsi="Times New Roman" w:cs="Times New Roman"/>
        </w:rPr>
      </w:pPr>
    </w:p>
    <w:p w14:paraId="00000060" w14:textId="77777777" w:rsidR="0017371E" w:rsidRDefault="005F18CB">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The Synod of the Sun, through its appropriate representatives, may suggest the names of persons who could ably serve on the Board of Trustees who would be supportive of the covenant relationship.</w:t>
      </w:r>
    </w:p>
    <w:p w14:paraId="00000061" w14:textId="77777777" w:rsidR="0017371E" w:rsidRDefault="0017371E">
      <w:pPr>
        <w:ind w:left="1440"/>
        <w:jc w:val="both"/>
        <w:rPr>
          <w:rFonts w:ascii="Times New Roman" w:eastAsia="Times New Roman" w:hAnsi="Times New Roman" w:cs="Times New Roman"/>
        </w:rPr>
      </w:pPr>
    </w:p>
    <w:p w14:paraId="00000062" w14:textId="74882143" w:rsidR="0017371E" w:rsidRDefault="005F18CB">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The Synod of the Sun will seek to continue to find ways to support the University as it articulates its vision, mission, interests and concerns, and provide shared reporting about Trinity University</w:t>
      </w:r>
      <w:r w:rsidR="00550EAA">
        <w:rPr>
          <w:rFonts w:ascii="Times New Roman" w:eastAsia="Times New Roman" w:hAnsi="Times New Roman" w:cs="Times New Roman"/>
        </w:rPr>
        <w:t xml:space="preserve"> to </w:t>
      </w:r>
      <w:r>
        <w:rPr>
          <w:rFonts w:ascii="Times New Roman" w:eastAsia="Times New Roman" w:hAnsi="Times New Roman" w:cs="Times New Roman"/>
        </w:rPr>
        <w:t>its constituencies.</w:t>
      </w:r>
    </w:p>
    <w:p w14:paraId="00000063" w14:textId="77777777" w:rsidR="0017371E" w:rsidRDefault="0017371E">
      <w:pPr>
        <w:ind w:left="1440"/>
        <w:jc w:val="both"/>
        <w:rPr>
          <w:rFonts w:ascii="Times New Roman" w:eastAsia="Times New Roman" w:hAnsi="Times New Roman" w:cs="Times New Roman"/>
        </w:rPr>
      </w:pPr>
    </w:p>
    <w:p w14:paraId="00000068" w14:textId="4D69FB80" w:rsidR="0017371E" w:rsidRDefault="005F18CB" w:rsidP="00550EAA">
      <w:pPr>
        <w:numPr>
          <w:ilvl w:val="1"/>
          <w:numId w:val="2"/>
        </w:numPr>
        <w:jc w:val="both"/>
        <w:rPr>
          <w:rFonts w:ascii="Times New Roman" w:eastAsia="Times New Roman" w:hAnsi="Times New Roman" w:cs="Times New Roman"/>
        </w:rPr>
      </w:pPr>
      <w:r w:rsidRPr="00E16588">
        <w:rPr>
          <w:rFonts w:ascii="Times New Roman" w:eastAsia="Times New Roman" w:hAnsi="Times New Roman" w:cs="Times New Roman"/>
        </w:rPr>
        <w:t>The clergy and members of the Synod shall be urged to be advocates for church-related colleges and universities to high school students and their parents, and will especially make known the resources of the University for those interested in religious studies and pre-seminary education.</w:t>
      </w:r>
    </w:p>
    <w:p w14:paraId="00000069" w14:textId="77777777" w:rsidR="0017371E" w:rsidRDefault="0017371E">
      <w:pPr>
        <w:ind w:left="1440"/>
        <w:jc w:val="both"/>
        <w:rPr>
          <w:rFonts w:ascii="Times New Roman" w:eastAsia="Times New Roman" w:hAnsi="Times New Roman" w:cs="Times New Roman"/>
        </w:rPr>
      </w:pPr>
    </w:p>
    <w:p w14:paraId="0000006A" w14:textId="75E23071" w:rsidR="0017371E" w:rsidRDefault="005F18CB">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 xml:space="preserve">The Synod shall serve as a resource to the University for the recruitment of minority members to the University community (student body, faculty, staff, and the Board) and shall encourage the University in its striving towards </w:t>
      </w:r>
      <w:r w:rsidR="009920D4">
        <w:rPr>
          <w:rFonts w:ascii="Times New Roman" w:eastAsia="Times New Roman" w:hAnsi="Times New Roman" w:cs="Times New Roman"/>
        </w:rPr>
        <w:t xml:space="preserve">diversity, equity, and </w:t>
      </w:r>
      <w:r>
        <w:rPr>
          <w:rFonts w:ascii="Times New Roman" w:eastAsia="Times New Roman" w:hAnsi="Times New Roman" w:cs="Times New Roman"/>
        </w:rPr>
        <w:t xml:space="preserve">intentional inclusion. </w:t>
      </w:r>
    </w:p>
    <w:p w14:paraId="0000006B" w14:textId="77777777" w:rsidR="0017371E" w:rsidRDefault="0017371E">
      <w:pPr>
        <w:ind w:left="1440"/>
        <w:jc w:val="both"/>
        <w:rPr>
          <w:rFonts w:ascii="Times New Roman" w:eastAsia="Times New Roman" w:hAnsi="Times New Roman" w:cs="Times New Roman"/>
        </w:rPr>
      </w:pPr>
    </w:p>
    <w:p w14:paraId="0000006C" w14:textId="77777777" w:rsidR="0017371E" w:rsidRDefault="005F18CB">
      <w:pPr>
        <w:numPr>
          <w:ilvl w:val="1"/>
          <w:numId w:val="2"/>
        </w:numPr>
        <w:jc w:val="both"/>
        <w:rPr>
          <w:rFonts w:ascii="Times New Roman" w:eastAsia="Times New Roman" w:hAnsi="Times New Roman" w:cs="Times New Roman"/>
        </w:rPr>
      </w:pPr>
      <w:r>
        <w:rPr>
          <w:rFonts w:ascii="Times New Roman" w:eastAsia="Times New Roman" w:hAnsi="Times New Roman" w:cs="Times New Roman"/>
        </w:rPr>
        <w:t>The Synod shall work with the Presbyterian Church (U.S.A.) and Trinity University to support mutually beneficial efforts to utilize the Presbyterian scholarship program.</w:t>
      </w:r>
    </w:p>
    <w:p w14:paraId="0000006D" w14:textId="77777777"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p w14:paraId="23E54CD0" w14:textId="77491BD1" w:rsidR="00E36D0A" w:rsidRDefault="00777204">
      <w:pPr>
        <w:jc w:val="both"/>
        <w:rPr>
          <w:rFonts w:ascii="Times New Roman" w:eastAsia="Times New Roman" w:hAnsi="Times New Roman" w:cs="Times New Roman"/>
        </w:rPr>
      </w:pPr>
      <w:r>
        <w:rPr>
          <w:rFonts w:ascii="Times New Roman" w:eastAsia="Times New Roman" w:hAnsi="Times New Roman" w:cs="Times New Roman"/>
        </w:rPr>
        <w:t>Nothing in this statement or generally in the relationship of the University and Synod shall be interpreted so as to infringe upon the integrity and freedom of the faculty and administration in the pursuit of truth, nor shall the autonomy of the University’s internal policies and procedures be compromised by any religious requirement or restriction.</w:t>
      </w:r>
    </w:p>
    <w:p w14:paraId="2CAF789A" w14:textId="77777777" w:rsidR="00E36D0A" w:rsidRDefault="00E36D0A">
      <w:pPr>
        <w:jc w:val="both"/>
        <w:rPr>
          <w:rFonts w:ascii="Times New Roman" w:eastAsia="Times New Roman" w:hAnsi="Times New Roman" w:cs="Times New Roman"/>
        </w:rPr>
      </w:pPr>
    </w:p>
    <w:p w14:paraId="0000006E" w14:textId="1B66F707" w:rsidR="0017371E" w:rsidRDefault="005F18CB">
      <w:pPr>
        <w:jc w:val="both"/>
        <w:rPr>
          <w:rFonts w:ascii="Times New Roman" w:eastAsia="Times New Roman" w:hAnsi="Times New Roman" w:cs="Times New Roman"/>
        </w:rPr>
      </w:pPr>
      <w:r>
        <w:rPr>
          <w:rFonts w:ascii="Times New Roman" w:eastAsia="Times New Roman" w:hAnsi="Times New Roman" w:cs="Times New Roman"/>
        </w:rPr>
        <w:t>This covenant was reviewed in 201</w:t>
      </w:r>
      <w:r w:rsidR="007D0180">
        <w:rPr>
          <w:rFonts w:ascii="Times New Roman" w:eastAsia="Times New Roman" w:hAnsi="Times New Roman" w:cs="Times New Roman"/>
        </w:rPr>
        <w:t>9</w:t>
      </w:r>
      <w:r>
        <w:rPr>
          <w:rFonts w:ascii="Times New Roman" w:eastAsia="Times New Roman" w:hAnsi="Times New Roman" w:cs="Times New Roman"/>
        </w:rPr>
        <w:t xml:space="preserve"> and shall be reviewed again in the year </w:t>
      </w:r>
      <w:r w:rsidR="007D0180">
        <w:rPr>
          <w:rFonts w:ascii="Times New Roman" w:eastAsia="Times New Roman" w:hAnsi="Times New Roman" w:cs="Times New Roman"/>
        </w:rPr>
        <w:t xml:space="preserve">2025 </w:t>
      </w:r>
      <w:r>
        <w:rPr>
          <w:rFonts w:ascii="Times New Roman" w:eastAsia="Times New Roman" w:hAnsi="Times New Roman" w:cs="Times New Roman"/>
        </w:rPr>
        <w:t>by a covenant review team of representatives from the University and the Synod.</w:t>
      </w:r>
    </w:p>
    <w:p w14:paraId="00000070" w14:textId="77777777" w:rsidR="0017371E" w:rsidRDefault="0017371E">
      <w:pPr>
        <w:jc w:val="both"/>
        <w:rPr>
          <w:rFonts w:ascii="Times New Roman" w:eastAsia="Times New Roman" w:hAnsi="Times New Roman" w:cs="Times New Roman"/>
        </w:rPr>
      </w:pPr>
    </w:p>
    <w:p w14:paraId="00000077" w14:textId="6C13EEE2" w:rsidR="0017371E" w:rsidRDefault="005F18CB">
      <w:pPr>
        <w:jc w:val="both"/>
        <w:rPr>
          <w:rFonts w:ascii="Times New Roman" w:eastAsia="Times New Roman" w:hAnsi="Times New Roman" w:cs="Times New Roman"/>
        </w:rPr>
      </w:pPr>
      <w:r>
        <w:rPr>
          <w:rFonts w:ascii="Times New Roman" w:eastAsia="Times New Roman" w:hAnsi="Times New Roman" w:cs="Times New Roman"/>
        </w:rPr>
        <w:t xml:space="preserve"> </w:t>
      </w:r>
    </w:p>
    <w:sectPr w:rsidR="0017371E">
      <w:foot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6299CE" w14:textId="77777777" w:rsidR="00E33C71" w:rsidRDefault="00E33C71" w:rsidP="00916581">
      <w:pPr>
        <w:spacing w:line="240" w:lineRule="auto"/>
      </w:pPr>
      <w:r>
        <w:separator/>
      </w:r>
    </w:p>
  </w:endnote>
  <w:endnote w:type="continuationSeparator" w:id="0">
    <w:p w14:paraId="3BC94DC4" w14:textId="77777777" w:rsidR="00E33C71" w:rsidRDefault="00E33C71" w:rsidP="009165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7796108"/>
      <w:docPartObj>
        <w:docPartGallery w:val="Page Numbers (Bottom of Page)"/>
        <w:docPartUnique/>
      </w:docPartObj>
    </w:sdtPr>
    <w:sdtEndPr>
      <w:rPr>
        <w:noProof/>
      </w:rPr>
    </w:sdtEndPr>
    <w:sdtContent>
      <w:p w14:paraId="79E9F96C" w14:textId="07F5DA86" w:rsidR="00916581" w:rsidRDefault="0091658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6C9A792" w14:textId="77777777" w:rsidR="00916581" w:rsidRDefault="009165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80BC" w14:textId="77777777" w:rsidR="00E33C71" w:rsidRDefault="00E33C71" w:rsidP="00916581">
      <w:pPr>
        <w:spacing w:line="240" w:lineRule="auto"/>
      </w:pPr>
      <w:r>
        <w:separator/>
      </w:r>
    </w:p>
  </w:footnote>
  <w:footnote w:type="continuationSeparator" w:id="0">
    <w:p w14:paraId="1B9F1FA4" w14:textId="77777777" w:rsidR="00E33C71" w:rsidRDefault="00E33C71" w:rsidP="009165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C34E25"/>
    <w:multiLevelType w:val="multilevel"/>
    <w:tmpl w:val="243C6FB2"/>
    <w:lvl w:ilvl="0">
      <w:start w:val="1"/>
      <w:numFmt w:val="upperRoman"/>
      <w:lvlText w:val="%1."/>
      <w:lvlJc w:val="right"/>
      <w:pPr>
        <w:ind w:left="720" w:hanging="360"/>
      </w:pPr>
      <w:rPr>
        <w:u w:val="none"/>
      </w:rPr>
    </w:lvl>
    <w:lvl w:ilvl="1">
      <w:start w:val="1"/>
      <w:numFmt w:val="upperLetter"/>
      <w:lvlText w:val="%2."/>
      <w:lvlJc w:val="left"/>
      <w:pPr>
        <w:ind w:left="1440" w:hanging="360"/>
      </w:pPr>
      <w:rPr>
        <w:rFonts w:ascii="Times New Roman" w:hAnsi="Times New Roman" w:cs="Times New Roman" w:hint="default"/>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45F218FF"/>
    <w:multiLevelType w:val="multilevel"/>
    <w:tmpl w:val="3E18A524"/>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71E"/>
    <w:rsid w:val="000118B4"/>
    <w:rsid w:val="001165DF"/>
    <w:rsid w:val="00161424"/>
    <w:rsid w:val="0017371E"/>
    <w:rsid w:val="002B1C7C"/>
    <w:rsid w:val="00371964"/>
    <w:rsid w:val="003F2814"/>
    <w:rsid w:val="00535794"/>
    <w:rsid w:val="00550EAA"/>
    <w:rsid w:val="005F18CB"/>
    <w:rsid w:val="006A2C2F"/>
    <w:rsid w:val="007048B8"/>
    <w:rsid w:val="0072715B"/>
    <w:rsid w:val="00777204"/>
    <w:rsid w:val="007D0180"/>
    <w:rsid w:val="007F7D61"/>
    <w:rsid w:val="00865CEC"/>
    <w:rsid w:val="008A37C0"/>
    <w:rsid w:val="008F2EA7"/>
    <w:rsid w:val="00916581"/>
    <w:rsid w:val="009920D4"/>
    <w:rsid w:val="009E5167"/>
    <w:rsid w:val="00B45D02"/>
    <w:rsid w:val="00E16588"/>
    <w:rsid w:val="00E21A0B"/>
    <w:rsid w:val="00E33C71"/>
    <w:rsid w:val="00E36D0A"/>
    <w:rsid w:val="00EA56B5"/>
    <w:rsid w:val="00F46B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5221D"/>
  <w15:docId w15:val="{3A0707ED-EE17-4BDE-B6B7-957A9C5CBF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7196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1964"/>
    <w:rPr>
      <w:rFonts w:ascii="Segoe UI" w:hAnsi="Segoe UI" w:cs="Segoe UI"/>
      <w:sz w:val="18"/>
      <w:szCs w:val="18"/>
    </w:rPr>
  </w:style>
  <w:style w:type="paragraph" w:styleId="ListParagraph">
    <w:name w:val="List Paragraph"/>
    <w:basedOn w:val="Normal"/>
    <w:uiPriority w:val="34"/>
    <w:qFormat/>
    <w:rsid w:val="009E5167"/>
    <w:pPr>
      <w:ind w:left="720"/>
      <w:contextualSpacing/>
    </w:pPr>
  </w:style>
  <w:style w:type="paragraph" w:styleId="CommentSubject">
    <w:name w:val="annotation subject"/>
    <w:basedOn w:val="CommentText"/>
    <w:next w:val="CommentText"/>
    <w:link w:val="CommentSubjectChar"/>
    <w:uiPriority w:val="99"/>
    <w:semiHidden/>
    <w:unhideWhenUsed/>
    <w:rsid w:val="0072715B"/>
    <w:rPr>
      <w:b/>
      <w:bCs/>
    </w:rPr>
  </w:style>
  <w:style w:type="character" w:customStyle="1" w:styleId="CommentSubjectChar">
    <w:name w:val="Comment Subject Char"/>
    <w:basedOn w:val="CommentTextChar"/>
    <w:link w:val="CommentSubject"/>
    <w:uiPriority w:val="99"/>
    <w:semiHidden/>
    <w:rsid w:val="0072715B"/>
    <w:rPr>
      <w:b/>
      <w:bCs/>
      <w:sz w:val="20"/>
      <w:szCs w:val="20"/>
    </w:rPr>
  </w:style>
  <w:style w:type="paragraph" w:styleId="Header">
    <w:name w:val="header"/>
    <w:basedOn w:val="Normal"/>
    <w:link w:val="HeaderChar"/>
    <w:uiPriority w:val="99"/>
    <w:unhideWhenUsed/>
    <w:rsid w:val="00916581"/>
    <w:pPr>
      <w:tabs>
        <w:tab w:val="center" w:pos="4680"/>
        <w:tab w:val="right" w:pos="9360"/>
      </w:tabs>
      <w:spacing w:line="240" w:lineRule="auto"/>
    </w:pPr>
  </w:style>
  <w:style w:type="character" w:customStyle="1" w:styleId="HeaderChar">
    <w:name w:val="Header Char"/>
    <w:basedOn w:val="DefaultParagraphFont"/>
    <w:link w:val="Header"/>
    <w:uiPriority w:val="99"/>
    <w:rsid w:val="00916581"/>
  </w:style>
  <w:style w:type="paragraph" w:styleId="Footer">
    <w:name w:val="footer"/>
    <w:basedOn w:val="Normal"/>
    <w:link w:val="FooterChar"/>
    <w:uiPriority w:val="99"/>
    <w:unhideWhenUsed/>
    <w:rsid w:val="00916581"/>
    <w:pPr>
      <w:tabs>
        <w:tab w:val="center" w:pos="4680"/>
        <w:tab w:val="right" w:pos="9360"/>
      </w:tabs>
      <w:spacing w:line="240" w:lineRule="auto"/>
    </w:pPr>
  </w:style>
  <w:style w:type="character" w:customStyle="1" w:styleId="FooterChar">
    <w:name w:val="Footer Char"/>
    <w:basedOn w:val="DefaultParagraphFont"/>
    <w:link w:val="Footer"/>
    <w:uiPriority w:val="99"/>
    <w:rsid w:val="00916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1649</Words>
  <Characters>9401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Serna-Wallender, Alexander</dc:creator>
  <cp:lastModifiedBy>Serna-Wallender, Alexander</cp:lastModifiedBy>
  <cp:revision>3</cp:revision>
  <dcterms:created xsi:type="dcterms:W3CDTF">2019-10-14T20:31:00Z</dcterms:created>
  <dcterms:modified xsi:type="dcterms:W3CDTF">2019-10-14T20:31:00Z</dcterms:modified>
</cp:coreProperties>
</file>